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DC1B" w14:textId="77777777" w:rsidR="00347A0A" w:rsidRPr="00347A0A" w:rsidRDefault="00347A0A" w:rsidP="00D51C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2B1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WHS Duty of Ca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re Checklist for the Principal and School Executive</w:t>
      </w:r>
    </w:p>
    <w:p w14:paraId="7F83BF70" w14:textId="77777777" w:rsidR="00347A0A" w:rsidRPr="002B1CE0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Acquire knowledge and keep </w:t>
      </w:r>
      <w:proofErr w:type="gramStart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>up-to-date</w:t>
      </w:r>
      <w:proofErr w:type="gramEnd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 work health and safety (WHS) matters.</w:t>
      </w:r>
    </w:p>
    <w:p w14:paraId="7C541E66" w14:textId="77777777" w:rsidR="00347A0A" w:rsidRPr="002B1CE0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Understand the nature of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school</w:t>
      </w: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operations and the associated hazards and risks.</w:t>
      </w:r>
    </w:p>
    <w:p w14:paraId="421F32DB" w14:textId="77777777" w:rsidR="00347A0A" w:rsidRPr="002B1CE0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Ensure there are appropriate resources and processes to ensure that hazards are </w:t>
      </w:r>
      <w:proofErr w:type="gramStart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>identified</w:t>
      </w:r>
      <w:proofErr w:type="gramEnd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risks are eliminated or minimised.</w:t>
      </w:r>
    </w:p>
    <w:p w14:paraId="41EEC284" w14:textId="77777777" w:rsidR="00347A0A" w:rsidRPr="002B1CE0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Ensure there are processes for receiving and considering information about incidents, </w:t>
      </w:r>
      <w:proofErr w:type="gramStart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>hazards</w:t>
      </w:r>
      <w:proofErr w:type="gramEnd"/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risks in a timely way.</w:t>
      </w:r>
    </w:p>
    <w:p w14:paraId="7FA91C50" w14:textId="77777777" w:rsidR="00347A0A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>Ensure there are processes for compliance.</w:t>
      </w:r>
    </w:p>
    <w:p w14:paraId="15B02B84" w14:textId="77777777" w:rsidR="000A7E9C" w:rsidRPr="002B1CE0" w:rsidRDefault="000A7E9C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A7B38">
        <w:rPr>
          <w:rFonts w:ascii="Times New Roman" w:eastAsia="Times New Roman" w:hAnsi="Times New Roman" w:cs="Times New Roman"/>
          <w:sz w:val="24"/>
          <w:szCs w:val="24"/>
          <w:lang w:eastAsia="en-AU"/>
        </w:rPr>
        <w:t>Inform staff, students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visitors</w:t>
      </w:r>
      <w:proofErr w:type="gramEnd"/>
      <w:r w:rsidRPr="005A7B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contractors of WHS requirements and expectations, directing them to relevant information and risk control resources available. This may include local WHS induction (refer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WHS Induction Checklist</w:t>
      </w:r>
      <w:r w:rsidRPr="005A7B38">
        <w:rPr>
          <w:rFonts w:ascii="Times New Roman" w:eastAsia="Times New Roman" w:hAnsi="Times New Roman" w:cs="Times New Roman"/>
          <w:sz w:val="24"/>
          <w:szCs w:val="24"/>
          <w:lang w:eastAsia="en-AU"/>
        </w:rPr>
        <w:t>), on-the-job instruction and specific WHS training.</w:t>
      </w:r>
    </w:p>
    <w:p w14:paraId="22822392" w14:textId="77777777" w:rsidR="00347A0A" w:rsidRPr="002B1CE0" w:rsidRDefault="00347A0A" w:rsidP="00347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1CE0">
        <w:rPr>
          <w:rFonts w:ascii="Times New Roman" w:eastAsia="Times New Roman" w:hAnsi="Times New Roman" w:cs="Times New Roman"/>
          <w:sz w:val="24"/>
          <w:szCs w:val="24"/>
          <w:lang w:eastAsia="en-AU"/>
        </w:rPr>
        <w:t>Verify the provision and use of resources and processes.</w:t>
      </w:r>
    </w:p>
    <w:p w14:paraId="759B6FDA" w14:textId="77777777" w:rsidR="009C253E" w:rsidRDefault="00DC4664"/>
    <w:sectPr w:rsidR="009C25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1176" w14:textId="77777777" w:rsidR="003C0B00" w:rsidRDefault="003C0B00" w:rsidP="003C0B00">
      <w:pPr>
        <w:spacing w:after="0" w:line="240" w:lineRule="auto"/>
      </w:pPr>
      <w:r>
        <w:separator/>
      </w:r>
    </w:p>
  </w:endnote>
  <w:endnote w:type="continuationSeparator" w:id="0">
    <w:p w14:paraId="541EC0F2" w14:textId="77777777" w:rsidR="003C0B00" w:rsidRDefault="003C0B00" w:rsidP="003C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A5F2" w14:textId="77777777" w:rsidR="003C0B00" w:rsidRDefault="003C0B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Adopted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F2F23" w:rsidRPr="00FF2F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B091C18" w14:textId="2C9EE5CE" w:rsidR="003C0B00" w:rsidRDefault="00EA6117">
    <w:pPr>
      <w:pStyle w:val="Footer"/>
    </w:pPr>
    <w:r>
      <w:t>Reviewed 20</w:t>
    </w:r>
    <w:r w:rsidR="00DC4664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7CC5" w14:textId="77777777" w:rsidR="003C0B00" w:rsidRDefault="003C0B00" w:rsidP="003C0B00">
      <w:pPr>
        <w:spacing w:after="0" w:line="240" w:lineRule="auto"/>
      </w:pPr>
      <w:r>
        <w:separator/>
      </w:r>
    </w:p>
  </w:footnote>
  <w:footnote w:type="continuationSeparator" w:id="0">
    <w:p w14:paraId="43CA3FF2" w14:textId="77777777" w:rsidR="003C0B00" w:rsidRDefault="003C0B00" w:rsidP="003C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10B"/>
    <w:multiLevelType w:val="multilevel"/>
    <w:tmpl w:val="0FF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8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0A"/>
    <w:rsid w:val="000A7E9C"/>
    <w:rsid w:val="002B1D62"/>
    <w:rsid w:val="00347A0A"/>
    <w:rsid w:val="003C0B00"/>
    <w:rsid w:val="006E4F6B"/>
    <w:rsid w:val="00D51CC2"/>
    <w:rsid w:val="00DC4664"/>
    <w:rsid w:val="00EA6117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780E"/>
  <w15:docId w15:val="{2AA1140C-716C-4230-8B16-407D098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00"/>
  </w:style>
  <w:style w:type="paragraph" w:styleId="Footer">
    <w:name w:val="footer"/>
    <w:basedOn w:val="Normal"/>
    <w:link w:val="FooterChar"/>
    <w:uiPriority w:val="99"/>
    <w:unhideWhenUsed/>
    <w:rsid w:val="003C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00"/>
  </w:style>
  <w:style w:type="paragraph" w:styleId="BalloonText">
    <w:name w:val="Balloon Text"/>
    <w:basedOn w:val="Normal"/>
    <w:link w:val="BalloonTextChar"/>
    <w:uiPriority w:val="99"/>
    <w:semiHidden/>
    <w:unhideWhenUsed/>
    <w:rsid w:val="003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</dc:creator>
  <cp:lastModifiedBy>Emery, Robert</cp:lastModifiedBy>
  <cp:revision>3</cp:revision>
  <dcterms:created xsi:type="dcterms:W3CDTF">2018-07-06T04:14:00Z</dcterms:created>
  <dcterms:modified xsi:type="dcterms:W3CDTF">2023-02-08T04:07:00Z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2023-02-08T04:07:09Z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74846af2-4d2a-4ac1-a6ab-a7d6db9f0717</vt:lpwstr>
  </property>
  <property fmtid="{D5CDD505-2E9C-101B-9397-08002B2CF9AE}" pid="8" name="MSIP_Label_5f304e69-4dc2-4901-980f-ffeb90dec9d8_ContentBits">
    <vt:lpwstr>0</vt:lpwstr>
  </property>
</Properties>
</file>